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spacing w:lineRule="auto" w:line="240" w:before="0" w:after="0"/>
        <w:jc w:val="right"/>
        <w:rPr>
          <w:sz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  <w:sz w:val="26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lineRule="auto" w:line="240" w:before="0" w:after="0"/>
        <w:jc w:val="right"/>
        <w:rPr>
          <w:sz w:val="26"/>
        </w:rPr>
      </w:pPr>
      <w:r>
        <w:rPr>
          <w:rFonts w:eastAsia="Times New Roman" w:cs="Times New Roman" w:ascii="Times New Roman" w:hAnsi="Times New Roman"/>
          <w:sz w:val="26"/>
        </w:rPr>
        <w:t>от _______________ №________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Об отделении развития и ухода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Отделение развития и ухода (далее - ОРиУ)  создается с целью реализации конституционного права людей на труд и жизнь в обществе. Для включения инвалидов, имеющих глубокие умственные и множественные нарушения, в жизнь общества через создание условий для развития  их способности к самореализации.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ОРиУ является структурным непроизводственным подразделением ГБУСО «ПИМ»  (далее – Учреждение).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Деятельность ОРиУ регламентируется Уставом Учреждения, Положением об Учреждении, распоряжениями (приказами) руководителя и настоящим Положением.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Задачи ОРиУ: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Основными задачами ОРиУ являются: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288" w:leader="none"/>
        </w:tabs>
        <w:spacing w:lineRule="auto" w:line="240" w:before="0" w:after="0"/>
        <w:ind w:left="0" w:firstLine="284"/>
        <w:contextualSpacing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Обеспечение условий для реализации физических, социально-эмоциональных потребностей людей с множественными нарушениями, их права на труд, </w:t>
      </w:r>
      <w:r>
        <w:rPr>
          <w:rFonts w:ascii="Times New Roman" w:hAnsi="Times New Roman"/>
          <w:sz w:val="24"/>
          <w:szCs w:val="24"/>
        </w:rPr>
        <w:t>отдых и жизнь в обществе.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288" w:leader="none"/>
        </w:tabs>
        <w:spacing w:lineRule="auto" w:line="240" w:before="0" w:after="0"/>
        <w:ind w:left="0" w:firstLine="284"/>
        <w:contextualSpacing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Дальнейшее развитие сохранных физических и психических способностей с целью обеспечения максимально возможной независимости лиц с глубокими и множественными нарушениями от посторонней помощи, а также с целью обеспечения посильного </w:t>
      </w:r>
      <w:r>
        <w:rPr>
          <w:rFonts w:ascii="Times New Roman" w:hAnsi="Times New Roman"/>
          <w:sz w:val="24"/>
          <w:szCs w:val="24"/>
        </w:rPr>
        <w:t>трудового участия.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288" w:leader="none"/>
        </w:tabs>
        <w:spacing w:lineRule="auto" w:line="240" w:before="0" w:after="0"/>
        <w:ind w:left="0" w:right="518" w:firstLine="284"/>
        <w:contextualSpacing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Сохранение рабочих мест родителям людей с тяжелыми  </w:t>
      </w:r>
      <w:r>
        <w:rPr>
          <w:rFonts w:ascii="Times New Roman" w:hAnsi="Times New Roman"/>
          <w:sz w:val="24"/>
          <w:szCs w:val="24"/>
        </w:rPr>
        <w:t>множественными нарушениями развития.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Общими задачами структурных подразделений учреждения являются: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обеспечение создания условий жизнедеятельности получателей социальных услуг в  учреждении, соответствующих их возрасту и состоянию здоровья;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80" w:leader="none"/>
        </w:tabs>
        <w:spacing w:lineRule="auto" w:line="240"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" w:leader="none"/>
        </w:tabs>
        <w:spacing w:lineRule="auto" w:line="240"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" w:leader="none"/>
        </w:tabs>
        <w:spacing w:lineRule="auto" w:line="240"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 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" w:leader="none"/>
        </w:tabs>
        <w:spacing w:lineRule="auto" w:line="240"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соответствии с задачами  в ОРиУ оказываются следующие виды социальных услуг: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Социально-бытовые услуги: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поддержание условий пребывания получателей социальных услуг в соответствии с гигиеническими требованиями.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Социально-медицинские услуги: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проведение мероприятий, направленных на формирование здорового образа жизни;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оказание содействия в проведении оздоровительных мероприятий.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Социально-психологические услуги: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right="2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Социально-педагогические услуги: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40" w:before="0" w:after="0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социально-педагогическая коррекция;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40" w:before="0" w:after="0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мероприятия).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4" w:leader="none"/>
        </w:tabs>
        <w:spacing w:lineRule="auto" w:line="240" w:before="0" w:after="0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формирование позитивных интересов (в том числе в сфере досуга).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40" w:before="0" w:after="0"/>
        <w:ind w:left="0" w:firstLine="567"/>
        <w:jc w:val="left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85" w:leader="none"/>
        </w:tabs>
        <w:spacing w:lineRule="auto" w:line="240" w:before="0" w:after="0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40" w:before="0" w:after="0"/>
        <w:ind w:left="0" w:firstLine="567"/>
        <w:jc w:val="left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0" w:leader="none"/>
        </w:tabs>
        <w:spacing w:lineRule="auto" w:line="240" w:before="0" w:after="0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>
        <w:rPr>
          <w:rFonts w:cs="Times New Roman"/>
          <w:i/>
          <w:sz w:val="24"/>
          <w:szCs w:val="24"/>
        </w:rPr>
        <w:t>) обучение инвалидов пользованию средствами ухода и техническими средствами реабилитации;</w:t>
      </w:r>
    </w:p>
    <w:p>
      <w:pPr>
        <w:pStyle w:val="11"/>
        <w:shd w:val="clear" w:color="auto" w:fill="auto"/>
        <w:tabs>
          <w:tab w:val="clear" w:pos="709"/>
          <w:tab w:val="left" w:pos="0" w:leader="none"/>
        </w:tabs>
        <w:spacing w:lineRule="auto" w:line="240" w:before="0" w:after="0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обучение навыкам поведения в быту и общественных местах;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г) оказание помощи в обучении навыкам компьютерной грамотности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Отделение организовано в помещениях, оборудованных  следующими техническими средствами: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рабочие столы;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- стулья;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- оборудование для проведения гигиенических процедур (подъемник, функциональная кровать, стул-туалет);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- шкафы для хранения дидактических материалов и игр.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53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Количество </w:t>
      </w:r>
      <w:r>
        <w:rPr>
          <w:rFonts w:cs="Times New Roman" w:ascii="Times New Roman" w:hAnsi="Times New Roman"/>
          <w:sz w:val="24"/>
          <w:szCs w:val="24"/>
        </w:rPr>
        <w:t>инвалидов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</w:rPr>
        <w:t>ОРиУ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должна превышать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5-6 человек на одного сотрудника отделения и 3 человек на одного сотрудника в группе дневного пребывания.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ОРиУ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ind w:left="0" w:right="-1" w:firstLine="4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Работу в ОРиУ организует и контролирует инструктор по труду. 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Штатное расписание на ОРиУ в учреждении (в пределах утвержденного штатного расписания учреждения):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829"/>
        <w:gridCol w:w="1559"/>
      </w:tblGrid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Отделение растениеводства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11</w:t>
            </w:r>
          </w:p>
        </w:tc>
      </w:tr>
    </w:tbl>
    <w:p>
      <w:pPr>
        <w:pStyle w:val="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ОРиУ ведется документация согласно номенклатуре.</w:t>
      </w:r>
    </w:p>
    <w:p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284"/>
        <w:rPr/>
      </w:pPr>
      <w:r>
        <w:rPr/>
      </w:r>
    </w:p>
    <w:p>
      <w:pPr>
        <w:pStyle w:val="ListParagraph"/>
        <w:ind w:left="0" w:firstLine="284"/>
        <w:rPr/>
      </w:pPr>
      <w:r>
        <w:rPr/>
      </w:r>
    </w:p>
    <w:p>
      <w:pPr>
        <w:pStyle w:val="ListParagraph"/>
        <w:spacing w:before="0" w:after="200"/>
        <w:ind w:left="0" w:hanging="0"/>
        <w:contextualSpacing/>
        <w:rPr/>
      </w:pPr>
      <w:r>
        <w:rPr/>
      </w:r>
    </w:p>
    <w:sectPr>
      <w:type w:val="nextPage"/>
      <w:pgSz w:w="11906" w:h="16838"/>
      <w:pgMar w:left="1276" w:right="707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1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5" w:hanging="54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9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1800"/>
      </w:pPr>
    </w:lvl>
  </w:abstractNum>
  <w:abstractNum w:abstractNumId="2">
    <w:lvl w:ilvl="0">
      <w:start w:val="65535"/>
      <w:numFmt w:val="bullet"/>
      <w:lvlText w:val="-"/>
      <w:lvlJc w:val="left"/>
      <w:pPr>
        <w:tabs>
          <w:tab w:val="num" w:pos="0"/>
        </w:tabs>
        <w:ind w:left="25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9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27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162067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62067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1">
    <w:name w:val="Заголовок 1 Знак"/>
    <w:qFormat/>
    <w:rPr>
      <w:rFonts w:ascii="Times New Roman" w:hAnsi="Times New Roman" w:eastAsia="Times New Roman"/>
      <w:szCs w:val="20"/>
      <w:lang w:eastAsia="ar-SA"/>
    </w:rPr>
  </w:style>
  <w:style w:type="character" w:styleId="Style13">
    <w:name w:val="Основной текст Знак"/>
    <w:qFormat/>
    <w:rPr>
      <w:rFonts w:ascii="Times New Roman" w:hAnsi="Times New Roman" w:eastAsia="Times New Roman"/>
      <w:lang w:eastAsia="ar-SA"/>
    </w:rPr>
  </w:style>
  <w:style w:type="character" w:styleId="Style14">
    <w:name w:val="Нижний колонтитул Знак"/>
    <w:qFormat/>
    <w:rPr>
      <w:rFonts w:ascii="Times New Roman" w:hAnsi="Times New Roman" w:eastAsia="Times New Roman"/>
      <w:lang w:eastAsia="ar-SA"/>
    </w:rPr>
  </w:style>
  <w:style w:type="character" w:styleId="Style15">
    <w:name w:val="Верхний колонтитул Знак"/>
    <w:qFormat/>
    <w:rPr>
      <w:rFonts w:ascii="Times New Roman" w:hAnsi="Times New Roman" w:eastAsia="Times New Roman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2067"/>
    <w:pPr>
      <w:spacing w:before="0" w:after="200"/>
      <w:ind w:left="720" w:hanging="0"/>
      <w:contextualSpacing/>
    </w:pPr>
    <w:rPr/>
  </w:style>
  <w:style w:type="paragraph" w:styleId="11" w:customStyle="1">
    <w:name w:val="Основной текст1"/>
    <w:basedOn w:val="Normal"/>
    <w:qFormat/>
    <w:rsid w:val="004450e2"/>
    <w:pPr>
      <w:widowControl w:val="false"/>
      <w:shd w:val="clear" w:color="auto" w:fill="FFFFFF"/>
      <w:suppressAutoHyphens w:val="true"/>
      <w:spacing w:lineRule="atLeast" w:line="0" w:before="360" w:after="240"/>
      <w:jc w:val="center"/>
    </w:pPr>
    <w:rPr>
      <w:rFonts w:ascii="Times New Roman" w:hAnsi="Times New Roman" w:eastAsia="Times New Roman" w:cs="Calibri"/>
      <w:spacing w:val="3"/>
      <w:kern w:val="2"/>
      <w:sz w:val="25"/>
      <w:szCs w:val="25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LibreOffice/7.0.1.2$Windows_x86 LibreOffice_project/7cbcfc562f6eb6708b5ff7d7397325de9e764452</Application>
  <Pages>2</Pages>
  <Words>595</Words>
  <Characters>4439</Characters>
  <CharactersWithSpaces>4966</CharactersWithSpaces>
  <Paragraphs>60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/>
  <dc:language>ru-RU</dc:language>
  <cp:lastModifiedBy/>
  <dcterms:modified xsi:type="dcterms:W3CDTF">2020-12-10T13:17:10Z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